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FF" w:rsidRPr="00497389" w:rsidRDefault="00DE5FFF" w:rsidP="00DE5FFF">
      <w:pPr>
        <w:spacing w:after="0" w:line="240" w:lineRule="auto"/>
        <w:jc w:val="center"/>
        <w:rPr>
          <w:rFonts w:ascii="Times New Roman" w:hAnsi="Times New Roman"/>
        </w:rPr>
      </w:pPr>
      <w:r w:rsidRPr="00497389">
        <w:rPr>
          <w:rFonts w:ascii="Times New Roman" w:hAnsi="Times New Roman"/>
        </w:rPr>
        <w:t>Муниципальное казенное общеобразовательное учреждение</w:t>
      </w:r>
    </w:p>
    <w:p w:rsidR="00DE5FFF" w:rsidRPr="00497389" w:rsidRDefault="00DE5FFF" w:rsidP="00DE5FFF">
      <w:pPr>
        <w:spacing w:after="0" w:line="240" w:lineRule="auto"/>
        <w:jc w:val="center"/>
        <w:rPr>
          <w:rFonts w:ascii="Times New Roman" w:hAnsi="Times New Roman"/>
        </w:rPr>
      </w:pPr>
      <w:r w:rsidRPr="00497389">
        <w:rPr>
          <w:rFonts w:ascii="Times New Roman" w:hAnsi="Times New Roman"/>
        </w:rPr>
        <w:t>«Каменская средняя общеобразовательная школа № 2</w:t>
      </w:r>
    </w:p>
    <w:p w:rsidR="00DE5FFF" w:rsidRPr="00497389" w:rsidRDefault="00DE5FFF" w:rsidP="00DE5FFF">
      <w:pPr>
        <w:spacing w:after="0" w:line="240" w:lineRule="auto"/>
        <w:jc w:val="center"/>
        <w:rPr>
          <w:rFonts w:ascii="Times New Roman" w:hAnsi="Times New Roman"/>
        </w:rPr>
      </w:pPr>
      <w:r w:rsidRPr="00497389">
        <w:rPr>
          <w:rFonts w:ascii="Times New Roman" w:hAnsi="Times New Roman"/>
        </w:rPr>
        <w:t>имени Героя Советского Союза П.К. Рогозина»</w:t>
      </w:r>
    </w:p>
    <w:p w:rsidR="00DE5FFF" w:rsidRPr="00497389" w:rsidRDefault="00DE5FFF" w:rsidP="00DE5FFF">
      <w:pPr>
        <w:spacing w:after="0" w:line="240" w:lineRule="auto"/>
        <w:jc w:val="center"/>
        <w:rPr>
          <w:rFonts w:ascii="Times New Roman" w:hAnsi="Times New Roman"/>
        </w:rPr>
      </w:pPr>
      <w:r w:rsidRPr="00497389">
        <w:rPr>
          <w:rFonts w:ascii="Times New Roman" w:hAnsi="Times New Roman"/>
        </w:rPr>
        <w:t>Каменского муниципального района Воронежской  области</w:t>
      </w:r>
    </w:p>
    <w:p w:rsidR="00DE5FFF" w:rsidRPr="00497389" w:rsidRDefault="00DE5FFF" w:rsidP="00DE5FFF">
      <w:pPr>
        <w:spacing w:after="0" w:line="240" w:lineRule="auto"/>
        <w:jc w:val="center"/>
        <w:rPr>
          <w:rFonts w:ascii="Times New Roman" w:hAnsi="Times New Roman"/>
          <w:sz w:val="24"/>
          <w:szCs w:val="24"/>
        </w:rPr>
      </w:pPr>
    </w:p>
    <w:p w:rsidR="00DE5FFF" w:rsidRPr="00497389" w:rsidRDefault="00DE5FFF" w:rsidP="00DE5FFF">
      <w:pPr>
        <w:spacing w:after="0" w:line="240" w:lineRule="auto"/>
        <w:jc w:val="center"/>
        <w:rPr>
          <w:rFonts w:ascii="Times New Roman" w:hAnsi="Times New Roman"/>
          <w:sz w:val="24"/>
          <w:szCs w:val="24"/>
        </w:rPr>
      </w:pPr>
      <w:r w:rsidRPr="00497389">
        <w:rPr>
          <w:rFonts w:ascii="Times New Roman" w:hAnsi="Times New Roman"/>
          <w:sz w:val="24"/>
          <w:szCs w:val="24"/>
        </w:rPr>
        <w:t>ПРИКАЗ</w:t>
      </w:r>
    </w:p>
    <w:p w:rsidR="00DE5FFF" w:rsidRPr="00497389" w:rsidRDefault="00DE5FFF" w:rsidP="00DE5FFF">
      <w:pPr>
        <w:spacing w:after="0" w:line="240" w:lineRule="auto"/>
        <w:rPr>
          <w:rFonts w:ascii="Times New Roman" w:hAnsi="Times New Roman"/>
          <w:sz w:val="24"/>
          <w:szCs w:val="24"/>
        </w:rPr>
      </w:pPr>
    </w:p>
    <w:p w:rsidR="00DE5FFF" w:rsidRDefault="00DE5FFF" w:rsidP="00DE5FFF">
      <w:pPr>
        <w:spacing w:after="0" w:line="240" w:lineRule="auto"/>
        <w:rPr>
          <w:rFonts w:ascii="Times New Roman" w:hAnsi="Times New Roman"/>
          <w:sz w:val="24"/>
          <w:szCs w:val="24"/>
        </w:rPr>
      </w:pPr>
      <w:r>
        <w:rPr>
          <w:rFonts w:ascii="Times New Roman" w:hAnsi="Times New Roman"/>
          <w:sz w:val="24"/>
          <w:szCs w:val="24"/>
        </w:rPr>
        <w:t>от 10.03.2015</w:t>
      </w:r>
      <w:r w:rsidRPr="00497389">
        <w:rPr>
          <w:rFonts w:ascii="Times New Roman" w:hAnsi="Times New Roman"/>
          <w:sz w:val="24"/>
          <w:szCs w:val="24"/>
        </w:rPr>
        <w:t xml:space="preserve"> г.                                                                             </w:t>
      </w:r>
      <w:r>
        <w:rPr>
          <w:rFonts w:ascii="Times New Roman" w:hAnsi="Times New Roman"/>
          <w:sz w:val="24"/>
          <w:szCs w:val="24"/>
        </w:rPr>
        <w:t xml:space="preserve">                           № 94</w:t>
      </w:r>
    </w:p>
    <w:p w:rsidR="00DE5FFF" w:rsidRDefault="002B7C0C" w:rsidP="00DE5FFF">
      <w:pPr>
        <w:spacing w:after="0" w:line="240" w:lineRule="auto"/>
        <w:rPr>
          <w:rFonts w:ascii="Times New Roman" w:hAnsi="Times New Roman"/>
          <w:sz w:val="24"/>
          <w:szCs w:val="24"/>
        </w:rPr>
      </w:pPr>
      <w:r>
        <w:rPr>
          <w:rFonts w:ascii="Times New Roman" w:hAnsi="Times New Roman"/>
          <w:sz w:val="24"/>
          <w:szCs w:val="24"/>
        </w:rPr>
        <w:t>О закреплении территорий за МКОУ «Каменская СОШ № 2»</w:t>
      </w:r>
    </w:p>
    <w:p w:rsidR="002B7C0C" w:rsidRDefault="002B7C0C" w:rsidP="00DE5FFF">
      <w:pPr>
        <w:spacing w:after="0" w:line="240" w:lineRule="auto"/>
        <w:rPr>
          <w:rFonts w:ascii="Times New Roman" w:hAnsi="Times New Roman"/>
          <w:sz w:val="24"/>
          <w:szCs w:val="24"/>
        </w:rPr>
      </w:pPr>
    </w:p>
    <w:p w:rsidR="005D540A" w:rsidRDefault="00560331" w:rsidP="00F62AAC">
      <w:pPr>
        <w:spacing w:after="0" w:line="360" w:lineRule="auto"/>
        <w:ind w:firstLine="709"/>
        <w:jc w:val="both"/>
        <w:rPr>
          <w:rFonts w:ascii="Times New Roman" w:hAnsi="Times New Roman"/>
          <w:sz w:val="24"/>
          <w:szCs w:val="24"/>
        </w:rPr>
      </w:pPr>
      <w:proofErr w:type="gramStart"/>
      <w:r w:rsidRPr="00560331">
        <w:rPr>
          <w:rFonts w:ascii="Times New Roman" w:hAnsi="Times New Roman"/>
          <w:sz w:val="24"/>
          <w:szCs w:val="24"/>
        </w:rPr>
        <w:t>Во исполнение Постановления администрации Каменского муниципального района Воронежской области от 10.03.2015 года №</w:t>
      </w:r>
      <w:r w:rsidR="00952E7F">
        <w:rPr>
          <w:rFonts w:ascii="Times New Roman" w:hAnsi="Times New Roman"/>
          <w:sz w:val="24"/>
          <w:szCs w:val="24"/>
        </w:rPr>
        <w:t xml:space="preserve"> </w:t>
      </w:r>
      <w:r w:rsidRPr="00560331">
        <w:rPr>
          <w:rFonts w:ascii="Times New Roman" w:hAnsi="Times New Roman"/>
          <w:sz w:val="24"/>
          <w:szCs w:val="24"/>
        </w:rPr>
        <w:t>140 «</w:t>
      </w:r>
      <w:r w:rsidR="00DE5FFF" w:rsidRPr="00560331">
        <w:rPr>
          <w:rFonts w:ascii="Times New Roman" w:hAnsi="Times New Roman"/>
          <w:sz w:val="24"/>
          <w:szCs w:val="24"/>
        </w:rPr>
        <w:t xml:space="preserve"> </w:t>
      </w:r>
      <w:r w:rsidRPr="00560331">
        <w:rPr>
          <w:rFonts w:ascii="Times New Roman" w:hAnsi="Times New Roman"/>
          <w:sz w:val="24"/>
          <w:szCs w:val="24"/>
        </w:rPr>
        <w:t xml:space="preserve">О закреплении территорий Каменского муниципального района за муниципальными общеобразовательными  учреждениями, </w:t>
      </w:r>
      <w:r w:rsidRPr="00560331">
        <w:rPr>
          <w:rFonts w:ascii="Times New Roman" w:hAnsi="Times New Roman"/>
          <w:sz w:val="24"/>
          <w:szCs w:val="24"/>
        </w:rPr>
        <w:br/>
        <w:t>реализующими образовательные программы начального общего, основного общего и среднего общего образования на 2015 год</w:t>
      </w:r>
      <w:r>
        <w:rPr>
          <w:rFonts w:ascii="Times New Roman" w:hAnsi="Times New Roman"/>
          <w:sz w:val="24"/>
          <w:szCs w:val="24"/>
        </w:rPr>
        <w:t>», в целях</w:t>
      </w:r>
      <w:r w:rsidRPr="00560331">
        <w:rPr>
          <w:rFonts w:ascii="Times New Roman" w:hAnsi="Times New Roman"/>
          <w:sz w:val="24"/>
          <w:szCs w:val="24"/>
        </w:rPr>
        <w:t xml:space="preserve"> обеспечения реализации прав граждан на получение общедоступного и бесплатного общего образования, организации учета и приема граждан, для получения по образовательным программам</w:t>
      </w:r>
      <w:proofErr w:type="gramEnd"/>
      <w:r w:rsidRPr="00560331">
        <w:rPr>
          <w:rFonts w:ascii="Times New Roman" w:hAnsi="Times New Roman"/>
          <w:sz w:val="24"/>
          <w:szCs w:val="24"/>
        </w:rPr>
        <w:t xml:space="preserve"> начального общего, основного общего и среднего общего образования, руководствуясь пп.6. п.1. статьи 9 Федерального закона от 29.12.2012г. №273-ФЗ «Об образовании в Российской Федерации»</w:t>
      </w:r>
    </w:p>
    <w:p w:rsidR="005D540A" w:rsidRDefault="005D540A" w:rsidP="00F62AAC">
      <w:pPr>
        <w:spacing w:after="0" w:line="360" w:lineRule="auto"/>
        <w:ind w:firstLine="709"/>
        <w:jc w:val="center"/>
        <w:rPr>
          <w:rFonts w:ascii="Times New Roman" w:hAnsi="Times New Roman"/>
          <w:sz w:val="24"/>
          <w:szCs w:val="24"/>
        </w:rPr>
      </w:pPr>
      <w:r>
        <w:rPr>
          <w:rFonts w:ascii="Times New Roman" w:hAnsi="Times New Roman"/>
          <w:sz w:val="24"/>
          <w:szCs w:val="24"/>
        </w:rPr>
        <w:t>ПРИКАЗЫВАЮ:</w:t>
      </w:r>
    </w:p>
    <w:p w:rsidR="00986FCF" w:rsidRDefault="00986FCF" w:rsidP="00F62AAC">
      <w:pPr>
        <w:spacing w:after="0" w:line="360" w:lineRule="auto"/>
        <w:ind w:firstLine="709"/>
        <w:jc w:val="center"/>
        <w:rPr>
          <w:rFonts w:ascii="Times New Roman" w:hAnsi="Times New Roman"/>
          <w:sz w:val="24"/>
          <w:szCs w:val="24"/>
        </w:rPr>
      </w:pPr>
    </w:p>
    <w:p w:rsidR="00986FCF" w:rsidRDefault="00986FCF" w:rsidP="00F62AAC">
      <w:pPr>
        <w:spacing w:after="0" w:line="360" w:lineRule="auto"/>
        <w:ind w:firstLine="709"/>
        <w:jc w:val="both"/>
        <w:rPr>
          <w:rFonts w:ascii="Times New Roman" w:hAnsi="Times New Roman"/>
          <w:sz w:val="24"/>
          <w:szCs w:val="24"/>
        </w:rPr>
      </w:pPr>
      <w:r>
        <w:rPr>
          <w:rFonts w:ascii="Times New Roman" w:hAnsi="Times New Roman"/>
          <w:sz w:val="24"/>
          <w:szCs w:val="24"/>
        </w:rPr>
        <w:t>1.Закрепить за МКОУ «Каменская СОШ №2»</w:t>
      </w:r>
      <w:r w:rsidR="0072185C">
        <w:rPr>
          <w:rFonts w:ascii="Times New Roman" w:hAnsi="Times New Roman"/>
          <w:sz w:val="24"/>
          <w:szCs w:val="24"/>
        </w:rPr>
        <w:t xml:space="preserve">, </w:t>
      </w:r>
      <w:proofErr w:type="gramStart"/>
      <w:r w:rsidR="0072185C">
        <w:rPr>
          <w:rFonts w:ascii="Times New Roman" w:hAnsi="Times New Roman"/>
          <w:sz w:val="24"/>
          <w:szCs w:val="24"/>
        </w:rPr>
        <w:t>реализующим</w:t>
      </w:r>
      <w:proofErr w:type="gramEnd"/>
      <w:r>
        <w:rPr>
          <w:rFonts w:ascii="Times New Roman" w:hAnsi="Times New Roman"/>
          <w:sz w:val="24"/>
          <w:szCs w:val="24"/>
        </w:rPr>
        <w:t xml:space="preserve"> образовательные программы начального, основного и среднего общего образования, следующую территорию (приложение).</w:t>
      </w:r>
    </w:p>
    <w:p w:rsidR="00984FD1" w:rsidRDefault="00986FCF" w:rsidP="00F62AAC">
      <w:pPr>
        <w:spacing w:after="0" w:line="360" w:lineRule="auto"/>
        <w:ind w:firstLine="709"/>
        <w:jc w:val="both"/>
        <w:rPr>
          <w:rFonts w:ascii="Times New Roman" w:hAnsi="Times New Roman"/>
          <w:color w:val="000000"/>
          <w:sz w:val="24"/>
          <w:szCs w:val="24"/>
        </w:rPr>
      </w:pPr>
      <w:r w:rsidRPr="00986FCF">
        <w:rPr>
          <w:rFonts w:ascii="Times New Roman" w:hAnsi="Times New Roman"/>
          <w:sz w:val="24"/>
          <w:szCs w:val="24"/>
        </w:rPr>
        <w:t>2.</w:t>
      </w:r>
      <w:r w:rsidRPr="00986FCF">
        <w:rPr>
          <w:rFonts w:ascii="Times New Roman" w:hAnsi="Times New Roman"/>
          <w:color w:val="000000"/>
          <w:sz w:val="24"/>
          <w:szCs w:val="24"/>
        </w:rPr>
        <w:t>Обеспечить прием гра</w:t>
      </w:r>
      <w:r>
        <w:rPr>
          <w:rFonts w:ascii="Times New Roman" w:hAnsi="Times New Roman"/>
          <w:color w:val="000000"/>
          <w:sz w:val="24"/>
          <w:szCs w:val="24"/>
        </w:rPr>
        <w:t xml:space="preserve">ждан, проживающих на </w:t>
      </w:r>
      <w:proofErr w:type="gramStart"/>
      <w:r>
        <w:rPr>
          <w:rFonts w:ascii="Times New Roman" w:hAnsi="Times New Roman"/>
          <w:color w:val="000000"/>
          <w:sz w:val="24"/>
          <w:szCs w:val="24"/>
        </w:rPr>
        <w:t>закрепленной</w:t>
      </w:r>
      <w:proofErr w:type="gramEnd"/>
      <w:r>
        <w:rPr>
          <w:rFonts w:ascii="Times New Roman" w:hAnsi="Times New Roman"/>
          <w:color w:val="000000"/>
          <w:sz w:val="24"/>
          <w:szCs w:val="24"/>
        </w:rPr>
        <w:t xml:space="preserve"> за </w:t>
      </w:r>
      <w:r w:rsidR="0072185C">
        <w:rPr>
          <w:rFonts w:ascii="Times New Roman" w:hAnsi="Times New Roman"/>
          <w:color w:val="000000"/>
          <w:sz w:val="24"/>
          <w:szCs w:val="24"/>
        </w:rPr>
        <w:t xml:space="preserve"> МКОУ «Каменская СОШ №2»</w:t>
      </w:r>
      <w:r w:rsidRPr="00986FCF">
        <w:rPr>
          <w:rFonts w:ascii="Times New Roman" w:hAnsi="Times New Roman"/>
          <w:color w:val="000000"/>
          <w:sz w:val="24"/>
          <w:szCs w:val="24"/>
        </w:rPr>
        <w:t>, и имеющих право на получение общего образования.</w:t>
      </w:r>
    </w:p>
    <w:p w:rsidR="00984FD1" w:rsidRDefault="00984FD1" w:rsidP="00F62AAC">
      <w:pPr>
        <w:spacing w:after="0" w:line="360" w:lineRule="auto"/>
        <w:ind w:firstLine="567"/>
        <w:jc w:val="both"/>
        <w:rPr>
          <w:rFonts w:ascii="Times New Roman" w:hAnsi="Times New Roman"/>
          <w:sz w:val="24"/>
          <w:szCs w:val="24"/>
        </w:rPr>
      </w:pPr>
      <w:r w:rsidRPr="00984FD1">
        <w:rPr>
          <w:rFonts w:ascii="Times New Roman" w:hAnsi="Times New Roman"/>
          <w:sz w:val="24"/>
          <w:szCs w:val="24"/>
        </w:rPr>
        <w:t>3. Лицам, не проживающим на закрепленной за образовательным учреждением территории, может быть отказано в приеме только по причине отсутствия свободных мест. Если в образовательном учреждении остаются свободные места, то учреждение осуществляет прием граждан, не проживающих на закрепленной за учреждением территории, в соответствии с правилами приема, установленными нормативно-правовыми актами учреждения.</w:t>
      </w:r>
    </w:p>
    <w:p w:rsidR="00984FD1" w:rsidRDefault="00984FD1" w:rsidP="00F62AAC">
      <w:pPr>
        <w:spacing w:after="0" w:line="360" w:lineRule="auto"/>
        <w:ind w:firstLine="567"/>
        <w:jc w:val="both"/>
        <w:rPr>
          <w:rFonts w:ascii="Times New Roman" w:hAnsi="Times New Roman"/>
          <w:sz w:val="24"/>
          <w:szCs w:val="24"/>
        </w:rPr>
      </w:pPr>
      <w:r>
        <w:rPr>
          <w:rFonts w:ascii="Times New Roman" w:hAnsi="Times New Roman"/>
          <w:sz w:val="24"/>
          <w:szCs w:val="24"/>
        </w:rPr>
        <w:t>4.Контроль исполнения приказа оставляю за собой.</w:t>
      </w:r>
    </w:p>
    <w:p w:rsidR="00984FD1" w:rsidRDefault="00984FD1" w:rsidP="00984FD1">
      <w:pPr>
        <w:spacing w:after="0" w:line="240" w:lineRule="auto"/>
        <w:ind w:firstLine="567"/>
        <w:jc w:val="both"/>
        <w:rPr>
          <w:rFonts w:ascii="Times New Roman" w:hAnsi="Times New Roman"/>
          <w:sz w:val="24"/>
          <w:szCs w:val="24"/>
        </w:rPr>
      </w:pPr>
    </w:p>
    <w:p w:rsidR="00984FD1" w:rsidRDefault="00984FD1" w:rsidP="00984FD1">
      <w:pPr>
        <w:spacing w:after="0" w:line="240" w:lineRule="auto"/>
        <w:ind w:firstLine="567"/>
        <w:jc w:val="both"/>
        <w:rPr>
          <w:rFonts w:ascii="Times New Roman" w:hAnsi="Times New Roman"/>
          <w:sz w:val="24"/>
          <w:szCs w:val="24"/>
        </w:rPr>
      </w:pPr>
    </w:p>
    <w:p w:rsidR="00984FD1" w:rsidRDefault="00F62AAC" w:rsidP="00984FD1">
      <w:pPr>
        <w:spacing w:after="0" w:line="240" w:lineRule="auto"/>
        <w:ind w:firstLine="567"/>
        <w:jc w:val="both"/>
        <w:rPr>
          <w:rFonts w:ascii="Times New Roman" w:hAnsi="Times New Roman"/>
          <w:sz w:val="24"/>
          <w:szCs w:val="24"/>
        </w:rPr>
      </w:pPr>
      <w:r>
        <w:rPr>
          <w:rFonts w:ascii="Times New Roman" w:hAnsi="Times New Roman"/>
          <w:sz w:val="24"/>
          <w:szCs w:val="24"/>
        </w:rPr>
        <w:t>Директор                                                                           Н.И.Павлович</w:t>
      </w:r>
    </w:p>
    <w:p w:rsidR="005F123E" w:rsidRDefault="00F62AAC" w:rsidP="00F62AAC">
      <w:pPr>
        <w:spacing w:after="0" w:line="240" w:lineRule="auto"/>
        <w:ind w:firstLine="567"/>
        <w:jc w:val="both"/>
        <w:rPr>
          <w:rFonts w:ascii="Times New Roman" w:hAnsi="Times New Roman"/>
          <w:sz w:val="24"/>
          <w:szCs w:val="24"/>
        </w:rPr>
      </w:pPr>
      <w:r>
        <w:rPr>
          <w:rFonts w:ascii="Times New Roman" w:hAnsi="Times New Roman"/>
          <w:sz w:val="24"/>
          <w:szCs w:val="24"/>
        </w:rPr>
        <w:t>МКОУ «Каменская СОШ №2»</w:t>
      </w:r>
    </w:p>
    <w:p w:rsidR="005F123E" w:rsidRDefault="005F123E" w:rsidP="005F123E">
      <w:pPr>
        <w:spacing w:after="0" w:line="240" w:lineRule="auto"/>
        <w:ind w:firstLine="709"/>
        <w:rPr>
          <w:rFonts w:ascii="Times New Roman" w:hAnsi="Times New Roman"/>
          <w:sz w:val="24"/>
          <w:szCs w:val="24"/>
        </w:rPr>
      </w:pPr>
    </w:p>
    <w:p w:rsidR="00F62AAC" w:rsidRDefault="00F62AAC" w:rsidP="00986FCF">
      <w:pPr>
        <w:spacing w:after="0" w:line="240" w:lineRule="auto"/>
        <w:ind w:firstLine="709"/>
        <w:jc w:val="right"/>
        <w:rPr>
          <w:rFonts w:ascii="Times New Roman" w:hAnsi="Times New Roman"/>
          <w:sz w:val="24"/>
          <w:szCs w:val="24"/>
        </w:rPr>
      </w:pPr>
    </w:p>
    <w:p w:rsidR="00F62AAC" w:rsidRDefault="00F62AAC" w:rsidP="00986FCF">
      <w:pPr>
        <w:spacing w:after="0" w:line="240" w:lineRule="auto"/>
        <w:ind w:firstLine="709"/>
        <w:jc w:val="right"/>
        <w:rPr>
          <w:rFonts w:ascii="Times New Roman" w:hAnsi="Times New Roman"/>
          <w:sz w:val="24"/>
          <w:szCs w:val="24"/>
        </w:rPr>
      </w:pPr>
    </w:p>
    <w:p w:rsidR="005F123E" w:rsidRDefault="00986FCF" w:rsidP="00986FCF">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w:t>
      </w:r>
    </w:p>
    <w:p w:rsidR="00986FCF" w:rsidRDefault="00986FCF" w:rsidP="00986FCF">
      <w:pPr>
        <w:spacing w:after="0" w:line="240" w:lineRule="auto"/>
        <w:ind w:firstLine="709"/>
        <w:jc w:val="right"/>
        <w:rPr>
          <w:rFonts w:ascii="Times New Roman" w:hAnsi="Times New Roman"/>
          <w:sz w:val="24"/>
          <w:szCs w:val="24"/>
        </w:rPr>
      </w:pPr>
      <w:r>
        <w:rPr>
          <w:rFonts w:ascii="Times New Roman" w:hAnsi="Times New Roman"/>
          <w:sz w:val="24"/>
          <w:szCs w:val="24"/>
        </w:rPr>
        <w:t>к приказу</w:t>
      </w:r>
      <w:r w:rsidR="00F62AAC">
        <w:rPr>
          <w:rFonts w:ascii="Times New Roman" w:hAnsi="Times New Roman"/>
          <w:sz w:val="24"/>
          <w:szCs w:val="24"/>
        </w:rPr>
        <w:t xml:space="preserve"> от 10.03.2015 г. № 94</w:t>
      </w:r>
      <w:r>
        <w:rPr>
          <w:rFonts w:ascii="Times New Roman" w:hAnsi="Times New Roman"/>
          <w:sz w:val="24"/>
          <w:szCs w:val="24"/>
        </w:rPr>
        <w:t xml:space="preserve">  </w:t>
      </w:r>
    </w:p>
    <w:p w:rsidR="00F62AAC" w:rsidRDefault="00F62AAC" w:rsidP="00986FCF">
      <w:pPr>
        <w:spacing w:after="0" w:line="240" w:lineRule="auto"/>
        <w:jc w:val="center"/>
        <w:rPr>
          <w:rFonts w:ascii="Times New Roman" w:hAnsi="Times New Roman"/>
          <w:b/>
          <w:sz w:val="24"/>
          <w:szCs w:val="24"/>
        </w:rPr>
      </w:pPr>
    </w:p>
    <w:p w:rsidR="005F123E" w:rsidRPr="00986FCF" w:rsidRDefault="00986FCF" w:rsidP="00986FCF">
      <w:pPr>
        <w:spacing w:after="0" w:line="240" w:lineRule="auto"/>
        <w:jc w:val="center"/>
        <w:rPr>
          <w:rFonts w:ascii="Times New Roman" w:hAnsi="Times New Roman"/>
          <w:b/>
          <w:sz w:val="24"/>
          <w:szCs w:val="24"/>
        </w:rPr>
      </w:pPr>
      <w:r w:rsidRPr="00986FCF">
        <w:rPr>
          <w:rFonts w:ascii="Times New Roman" w:hAnsi="Times New Roman"/>
          <w:b/>
          <w:sz w:val="24"/>
          <w:szCs w:val="24"/>
        </w:rPr>
        <w:t>Территории, закрепленные за МКОУ «Каменская СОШ №2»</w:t>
      </w:r>
    </w:p>
    <w:p w:rsidR="00986FCF" w:rsidRDefault="00986FCF" w:rsidP="00986FCF">
      <w:pPr>
        <w:spacing w:after="0" w:line="240" w:lineRule="auto"/>
        <w:rPr>
          <w:rFonts w:ascii="Times New Roman" w:hAnsi="Times New Roman"/>
          <w:sz w:val="24"/>
          <w:szCs w:val="24"/>
        </w:rPr>
      </w:pPr>
    </w:p>
    <w:tbl>
      <w:tblPr>
        <w:tblW w:w="10456"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62"/>
        <w:gridCol w:w="3402"/>
        <w:gridCol w:w="3544"/>
      </w:tblGrid>
      <w:tr w:rsidR="00986FCF" w:rsidRPr="00986FCF" w:rsidTr="00986FCF">
        <w:tc>
          <w:tcPr>
            <w:tcW w:w="648" w:type="dxa"/>
            <w:shd w:val="clear" w:color="auto" w:fill="auto"/>
          </w:tcPr>
          <w:p w:rsidR="00986FCF" w:rsidRPr="00986FCF" w:rsidRDefault="00986FCF" w:rsidP="00986FCF">
            <w:pPr>
              <w:spacing w:after="0" w:line="240" w:lineRule="auto"/>
              <w:jc w:val="center"/>
              <w:rPr>
                <w:rFonts w:ascii="Times New Roman" w:hAnsi="Times New Roman"/>
                <w:sz w:val="24"/>
                <w:szCs w:val="24"/>
              </w:rPr>
            </w:pPr>
            <w:r w:rsidRPr="00986FCF">
              <w:rPr>
                <w:rFonts w:ascii="Times New Roman" w:hAnsi="Times New Roman"/>
                <w:sz w:val="24"/>
                <w:szCs w:val="24"/>
              </w:rPr>
              <w:t xml:space="preserve">№ </w:t>
            </w:r>
            <w:proofErr w:type="spellStart"/>
            <w:proofErr w:type="gramStart"/>
            <w:r w:rsidRPr="00986FCF">
              <w:rPr>
                <w:rFonts w:ascii="Times New Roman" w:hAnsi="Times New Roman"/>
                <w:sz w:val="24"/>
                <w:szCs w:val="24"/>
              </w:rPr>
              <w:t>п</w:t>
            </w:r>
            <w:proofErr w:type="spellEnd"/>
            <w:proofErr w:type="gramEnd"/>
            <w:r w:rsidRPr="00986FCF">
              <w:rPr>
                <w:rFonts w:ascii="Times New Roman" w:hAnsi="Times New Roman"/>
                <w:sz w:val="24"/>
                <w:szCs w:val="24"/>
              </w:rPr>
              <w:t>/</w:t>
            </w:r>
            <w:proofErr w:type="spellStart"/>
            <w:r w:rsidRPr="00986FCF">
              <w:rPr>
                <w:rFonts w:ascii="Times New Roman" w:hAnsi="Times New Roman"/>
                <w:sz w:val="24"/>
                <w:szCs w:val="24"/>
              </w:rPr>
              <w:t>п</w:t>
            </w:r>
            <w:proofErr w:type="spellEnd"/>
          </w:p>
        </w:tc>
        <w:tc>
          <w:tcPr>
            <w:tcW w:w="2862" w:type="dxa"/>
            <w:shd w:val="clear" w:color="auto" w:fill="auto"/>
          </w:tcPr>
          <w:p w:rsidR="00986FCF" w:rsidRPr="00986FCF" w:rsidRDefault="00986FCF" w:rsidP="00986FCF">
            <w:pPr>
              <w:spacing w:after="0" w:line="240" w:lineRule="auto"/>
              <w:jc w:val="center"/>
              <w:rPr>
                <w:rFonts w:ascii="Times New Roman" w:hAnsi="Times New Roman"/>
                <w:sz w:val="24"/>
                <w:szCs w:val="24"/>
              </w:rPr>
            </w:pPr>
            <w:r w:rsidRPr="00986FCF">
              <w:rPr>
                <w:rFonts w:ascii="Times New Roman" w:hAnsi="Times New Roman"/>
                <w:sz w:val="24"/>
                <w:szCs w:val="24"/>
              </w:rPr>
              <w:t>Наименование образовательного учреждения</w:t>
            </w:r>
          </w:p>
        </w:tc>
        <w:tc>
          <w:tcPr>
            <w:tcW w:w="3402" w:type="dxa"/>
            <w:shd w:val="clear" w:color="auto" w:fill="auto"/>
          </w:tcPr>
          <w:p w:rsidR="00986FCF" w:rsidRPr="00986FCF" w:rsidRDefault="00986FCF" w:rsidP="00986FCF">
            <w:pPr>
              <w:spacing w:after="0" w:line="240" w:lineRule="auto"/>
              <w:jc w:val="center"/>
              <w:rPr>
                <w:rFonts w:ascii="Times New Roman" w:hAnsi="Times New Roman"/>
                <w:sz w:val="24"/>
                <w:szCs w:val="24"/>
              </w:rPr>
            </w:pPr>
            <w:r w:rsidRPr="00986FCF">
              <w:rPr>
                <w:rFonts w:ascii="Times New Roman" w:hAnsi="Times New Roman"/>
                <w:sz w:val="24"/>
                <w:szCs w:val="24"/>
              </w:rPr>
              <w:t>Юридический адрес образовательного учреждения</w:t>
            </w:r>
          </w:p>
        </w:tc>
        <w:tc>
          <w:tcPr>
            <w:tcW w:w="3544" w:type="dxa"/>
            <w:shd w:val="clear" w:color="auto" w:fill="auto"/>
          </w:tcPr>
          <w:p w:rsidR="00986FCF" w:rsidRPr="00986FCF" w:rsidRDefault="00986FCF" w:rsidP="00986FCF">
            <w:pPr>
              <w:spacing w:after="0" w:line="240" w:lineRule="auto"/>
              <w:jc w:val="center"/>
              <w:rPr>
                <w:rFonts w:ascii="Times New Roman" w:hAnsi="Times New Roman"/>
                <w:sz w:val="24"/>
                <w:szCs w:val="24"/>
              </w:rPr>
            </w:pPr>
            <w:r w:rsidRPr="00986FCF">
              <w:rPr>
                <w:rFonts w:ascii="Times New Roman" w:hAnsi="Times New Roman"/>
                <w:sz w:val="24"/>
                <w:szCs w:val="24"/>
              </w:rPr>
              <w:t>Закрепляемая территория Каменского муниципального района</w:t>
            </w:r>
          </w:p>
        </w:tc>
      </w:tr>
      <w:tr w:rsidR="00986FCF" w:rsidRPr="00986FCF" w:rsidTr="00986FCF">
        <w:tc>
          <w:tcPr>
            <w:tcW w:w="648" w:type="dxa"/>
            <w:shd w:val="clear" w:color="auto" w:fill="auto"/>
          </w:tcPr>
          <w:p w:rsidR="00986FCF" w:rsidRPr="00986FCF" w:rsidRDefault="00986FCF" w:rsidP="00986FCF">
            <w:pPr>
              <w:spacing w:after="0" w:line="240" w:lineRule="auto"/>
              <w:jc w:val="center"/>
              <w:rPr>
                <w:rFonts w:ascii="Times New Roman" w:hAnsi="Times New Roman"/>
                <w:sz w:val="24"/>
                <w:szCs w:val="24"/>
              </w:rPr>
            </w:pPr>
            <w:r w:rsidRPr="00986FCF">
              <w:rPr>
                <w:rFonts w:ascii="Times New Roman" w:hAnsi="Times New Roman"/>
                <w:sz w:val="24"/>
                <w:szCs w:val="24"/>
              </w:rPr>
              <w:t>1.</w:t>
            </w:r>
          </w:p>
        </w:tc>
        <w:tc>
          <w:tcPr>
            <w:tcW w:w="2862" w:type="dxa"/>
            <w:shd w:val="clear" w:color="auto" w:fill="auto"/>
          </w:tcPr>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МКОУ «Каменская СОШ №2 имени Героя Советского Союза П.К. Рогозина»</w:t>
            </w:r>
          </w:p>
        </w:tc>
        <w:tc>
          <w:tcPr>
            <w:tcW w:w="3402" w:type="dxa"/>
            <w:shd w:val="clear" w:color="auto" w:fill="auto"/>
          </w:tcPr>
          <w:p w:rsidR="00986FCF" w:rsidRPr="00986FCF" w:rsidRDefault="00986FCF" w:rsidP="00986FCF">
            <w:pPr>
              <w:autoSpaceDE w:val="0"/>
              <w:autoSpaceDN w:val="0"/>
              <w:adjustRightInd w:val="0"/>
              <w:spacing w:after="0" w:line="240" w:lineRule="auto"/>
              <w:rPr>
                <w:rFonts w:ascii="Times New Roman" w:hAnsi="Times New Roman"/>
                <w:color w:val="000000"/>
                <w:sz w:val="24"/>
                <w:szCs w:val="24"/>
              </w:rPr>
            </w:pPr>
            <w:r w:rsidRPr="00986FCF">
              <w:rPr>
                <w:rFonts w:ascii="Times New Roman" w:hAnsi="Times New Roman"/>
                <w:color w:val="000000"/>
                <w:sz w:val="24"/>
                <w:szCs w:val="24"/>
              </w:rPr>
              <w:t xml:space="preserve">396510 Воронежская область, Каменский район, </w:t>
            </w:r>
            <w:r w:rsidRPr="00986FCF">
              <w:rPr>
                <w:rFonts w:ascii="Times New Roman" w:hAnsi="Times New Roman"/>
                <w:color w:val="000000"/>
                <w:sz w:val="24"/>
                <w:szCs w:val="24"/>
              </w:rPr>
              <w:br/>
            </w:r>
            <w:proofErr w:type="spellStart"/>
            <w:r w:rsidRPr="00986FCF">
              <w:rPr>
                <w:rFonts w:ascii="Times New Roman" w:hAnsi="Times New Roman"/>
                <w:color w:val="000000"/>
                <w:sz w:val="24"/>
                <w:szCs w:val="24"/>
              </w:rPr>
              <w:t>пгт</w:t>
            </w:r>
            <w:proofErr w:type="spellEnd"/>
            <w:r w:rsidRPr="00986FCF">
              <w:rPr>
                <w:rFonts w:ascii="Times New Roman" w:hAnsi="Times New Roman"/>
                <w:color w:val="000000"/>
                <w:sz w:val="24"/>
                <w:szCs w:val="24"/>
              </w:rPr>
              <w:t xml:space="preserve"> Каменка, </w:t>
            </w:r>
            <w:r w:rsidRPr="00986FCF">
              <w:rPr>
                <w:rFonts w:ascii="Times New Roman" w:hAnsi="Times New Roman"/>
                <w:color w:val="000000"/>
                <w:sz w:val="24"/>
                <w:szCs w:val="24"/>
              </w:rPr>
              <w:br/>
              <w:t>ул. Полевая, 30</w:t>
            </w:r>
          </w:p>
        </w:tc>
        <w:tc>
          <w:tcPr>
            <w:tcW w:w="3544" w:type="dxa"/>
            <w:shd w:val="clear" w:color="auto" w:fill="auto"/>
          </w:tcPr>
          <w:p w:rsidR="00986FCF" w:rsidRPr="00986FCF" w:rsidRDefault="00986FCF" w:rsidP="00986FCF">
            <w:pPr>
              <w:spacing w:after="0" w:line="240" w:lineRule="auto"/>
              <w:rPr>
                <w:rFonts w:ascii="Times New Roman" w:hAnsi="Times New Roman"/>
                <w:sz w:val="24"/>
                <w:szCs w:val="24"/>
              </w:rPr>
            </w:pPr>
            <w:proofErr w:type="spellStart"/>
            <w:r w:rsidRPr="00986FCF">
              <w:rPr>
                <w:rFonts w:ascii="Times New Roman" w:hAnsi="Times New Roman"/>
                <w:sz w:val="24"/>
                <w:szCs w:val="24"/>
              </w:rPr>
              <w:t>пгт</w:t>
            </w:r>
            <w:proofErr w:type="spellEnd"/>
            <w:r w:rsidRPr="00986FCF">
              <w:rPr>
                <w:rFonts w:ascii="Times New Roman" w:hAnsi="Times New Roman"/>
                <w:sz w:val="24"/>
                <w:szCs w:val="24"/>
              </w:rPr>
              <w:t xml:space="preserve">. Каменка: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30 лет Октября,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им. П.С. </w:t>
            </w:r>
            <w:proofErr w:type="spellStart"/>
            <w:r w:rsidRPr="00986FCF">
              <w:rPr>
                <w:rFonts w:ascii="Times New Roman" w:hAnsi="Times New Roman"/>
                <w:sz w:val="24"/>
                <w:szCs w:val="24"/>
              </w:rPr>
              <w:t>Матяшова</w:t>
            </w:r>
            <w:proofErr w:type="spellEnd"/>
            <w:r w:rsidRPr="00986FCF">
              <w:rPr>
                <w:rFonts w:ascii="Times New Roman" w:hAnsi="Times New Roman"/>
                <w:sz w:val="24"/>
                <w:szCs w:val="24"/>
              </w:rPr>
              <w:t>,</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ул. Виноградная,</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Гагарина,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пер. Гагарина</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ул. Горького,</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Дачная,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Дорожная,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Дружбы,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Интернациональная,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Каменская,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Кирова,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пер. Кирова,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Колхозная,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Комсомольская,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Лесная,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пер. Лесной,</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ул. Луговая</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ул. Малиновая,</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Механизаторов,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пер. Механизаторов,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Мичурина,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пер. Мичурина,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Молодежная,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Нагорная,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w:t>
            </w:r>
            <w:proofErr w:type="spellStart"/>
            <w:r w:rsidRPr="00986FCF">
              <w:rPr>
                <w:rFonts w:ascii="Times New Roman" w:hAnsi="Times New Roman"/>
                <w:sz w:val="24"/>
                <w:szCs w:val="24"/>
              </w:rPr>
              <w:t>Острогожская</w:t>
            </w:r>
            <w:proofErr w:type="spellEnd"/>
            <w:r w:rsidRPr="00986FCF">
              <w:rPr>
                <w:rFonts w:ascii="Times New Roman" w:hAnsi="Times New Roman"/>
                <w:sz w:val="24"/>
                <w:szCs w:val="24"/>
              </w:rPr>
              <w:t xml:space="preserve">,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Победы,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Полевая,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пер. Полевой</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Пролетарская,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Пушкина,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пер. Пушкина,</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w:t>
            </w:r>
            <w:proofErr w:type="spellStart"/>
            <w:r w:rsidRPr="00986FCF">
              <w:rPr>
                <w:rFonts w:ascii="Times New Roman" w:hAnsi="Times New Roman"/>
                <w:sz w:val="24"/>
                <w:szCs w:val="24"/>
              </w:rPr>
              <w:t>Россошанская</w:t>
            </w:r>
            <w:proofErr w:type="spellEnd"/>
            <w:r w:rsidRPr="00986FCF">
              <w:rPr>
                <w:rFonts w:ascii="Times New Roman" w:hAnsi="Times New Roman"/>
                <w:sz w:val="24"/>
                <w:szCs w:val="24"/>
              </w:rPr>
              <w:t xml:space="preserve">,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Садовая,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Сиреневая,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Советская,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пер. Советский,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Степная,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Строителей,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ул. Суворова,</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Тельмана,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Тимирязева,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w:t>
            </w:r>
            <w:proofErr w:type="spellStart"/>
            <w:r w:rsidRPr="00986FCF">
              <w:rPr>
                <w:rFonts w:ascii="Times New Roman" w:hAnsi="Times New Roman"/>
                <w:sz w:val="24"/>
                <w:szCs w:val="24"/>
              </w:rPr>
              <w:t>Тополиновая</w:t>
            </w:r>
            <w:proofErr w:type="spellEnd"/>
            <w:r w:rsidRPr="00986FCF">
              <w:rPr>
                <w:rFonts w:ascii="Times New Roman" w:hAnsi="Times New Roman"/>
                <w:sz w:val="24"/>
                <w:szCs w:val="24"/>
              </w:rPr>
              <w:t>,</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lastRenderedPageBreak/>
              <w:t xml:space="preserve">ул. </w:t>
            </w:r>
            <w:proofErr w:type="spellStart"/>
            <w:r w:rsidRPr="00986FCF">
              <w:rPr>
                <w:rFonts w:ascii="Times New Roman" w:hAnsi="Times New Roman"/>
                <w:sz w:val="24"/>
                <w:szCs w:val="24"/>
              </w:rPr>
              <w:t>Тресковского</w:t>
            </w:r>
            <w:proofErr w:type="spellEnd"/>
            <w:r w:rsidRPr="00986FCF">
              <w:rPr>
                <w:rFonts w:ascii="Times New Roman" w:hAnsi="Times New Roman"/>
                <w:sz w:val="24"/>
                <w:szCs w:val="24"/>
              </w:rPr>
              <w:t xml:space="preserve">,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Юбилейная,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ул. Южная.   </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х. Атамановка</w:t>
            </w:r>
          </w:p>
          <w:p w:rsidR="00986FCF" w:rsidRPr="00986FCF" w:rsidRDefault="00986FCF" w:rsidP="00986FCF">
            <w:pPr>
              <w:spacing w:after="0" w:line="240" w:lineRule="auto"/>
              <w:rPr>
                <w:rFonts w:ascii="Times New Roman" w:hAnsi="Times New Roman"/>
                <w:sz w:val="24"/>
                <w:szCs w:val="24"/>
              </w:rPr>
            </w:pPr>
            <w:r w:rsidRPr="00986FCF">
              <w:rPr>
                <w:rFonts w:ascii="Times New Roman" w:hAnsi="Times New Roman"/>
                <w:sz w:val="24"/>
                <w:szCs w:val="24"/>
              </w:rPr>
              <w:t xml:space="preserve">- территории, закрепленные за </w:t>
            </w:r>
            <w:r w:rsidRPr="00986FCF">
              <w:rPr>
                <w:rFonts w:ascii="Times New Roman" w:hAnsi="Times New Roman"/>
                <w:sz w:val="24"/>
                <w:szCs w:val="24"/>
              </w:rPr>
              <w:br/>
              <w:t>МКОУ «</w:t>
            </w:r>
            <w:proofErr w:type="spellStart"/>
            <w:r w:rsidRPr="00986FCF">
              <w:rPr>
                <w:rFonts w:ascii="Times New Roman" w:hAnsi="Times New Roman"/>
                <w:sz w:val="24"/>
                <w:szCs w:val="24"/>
              </w:rPr>
              <w:t>Дегтяренская</w:t>
            </w:r>
            <w:proofErr w:type="spellEnd"/>
            <w:r w:rsidRPr="00986FCF">
              <w:rPr>
                <w:rFonts w:ascii="Times New Roman" w:hAnsi="Times New Roman"/>
                <w:sz w:val="24"/>
                <w:szCs w:val="24"/>
              </w:rPr>
              <w:t xml:space="preserve"> ООШ», МКОУ «</w:t>
            </w:r>
            <w:proofErr w:type="spellStart"/>
            <w:r w:rsidRPr="00986FCF">
              <w:rPr>
                <w:rFonts w:ascii="Times New Roman" w:hAnsi="Times New Roman"/>
                <w:sz w:val="24"/>
                <w:szCs w:val="24"/>
              </w:rPr>
              <w:t>Карпенковская</w:t>
            </w:r>
            <w:proofErr w:type="spellEnd"/>
            <w:r w:rsidRPr="00986FCF">
              <w:rPr>
                <w:rFonts w:ascii="Times New Roman" w:hAnsi="Times New Roman"/>
                <w:sz w:val="24"/>
                <w:szCs w:val="24"/>
              </w:rPr>
              <w:t xml:space="preserve"> ООШ», МКОУ «</w:t>
            </w:r>
            <w:proofErr w:type="spellStart"/>
            <w:r w:rsidRPr="00986FCF">
              <w:rPr>
                <w:rFonts w:ascii="Times New Roman" w:hAnsi="Times New Roman"/>
                <w:sz w:val="24"/>
                <w:szCs w:val="24"/>
              </w:rPr>
              <w:t>Ольховлогская</w:t>
            </w:r>
            <w:proofErr w:type="spellEnd"/>
            <w:r w:rsidRPr="00986FCF">
              <w:rPr>
                <w:rFonts w:ascii="Times New Roman" w:hAnsi="Times New Roman"/>
                <w:sz w:val="24"/>
                <w:szCs w:val="24"/>
              </w:rPr>
              <w:t xml:space="preserve"> ООШ», МКОУ «</w:t>
            </w:r>
            <w:proofErr w:type="spellStart"/>
            <w:r w:rsidRPr="00986FCF">
              <w:rPr>
                <w:rFonts w:ascii="Times New Roman" w:hAnsi="Times New Roman"/>
                <w:sz w:val="24"/>
                <w:szCs w:val="24"/>
              </w:rPr>
              <w:t>Коденцовская</w:t>
            </w:r>
            <w:proofErr w:type="spellEnd"/>
            <w:r w:rsidRPr="00986FCF">
              <w:rPr>
                <w:rFonts w:ascii="Times New Roman" w:hAnsi="Times New Roman"/>
                <w:sz w:val="24"/>
                <w:szCs w:val="24"/>
              </w:rPr>
              <w:t xml:space="preserve"> ООШ», МКОУ «</w:t>
            </w:r>
            <w:proofErr w:type="spellStart"/>
            <w:r w:rsidRPr="00986FCF">
              <w:rPr>
                <w:rFonts w:ascii="Times New Roman" w:hAnsi="Times New Roman"/>
                <w:sz w:val="24"/>
                <w:szCs w:val="24"/>
              </w:rPr>
              <w:t>Тимирязевская</w:t>
            </w:r>
            <w:proofErr w:type="spellEnd"/>
            <w:r w:rsidRPr="00986FCF">
              <w:rPr>
                <w:rFonts w:ascii="Times New Roman" w:hAnsi="Times New Roman"/>
                <w:sz w:val="24"/>
                <w:szCs w:val="24"/>
              </w:rPr>
              <w:t xml:space="preserve"> ООШ», МКОУ «</w:t>
            </w:r>
            <w:proofErr w:type="spellStart"/>
            <w:r w:rsidRPr="00986FCF">
              <w:rPr>
                <w:rFonts w:ascii="Times New Roman" w:hAnsi="Times New Roman"/>
                <w:sz w:val="24"/>
                <w:szCs w:val="24"/>
              </w:rPr>
              <w:t>Тхоревская</w:t>
            </w:r>
            <w:proofErr w:type="spellEnd"/>
            <w:r w:rsidRPr="00986FCF">
              <w:rPr>
                <w:rFonts w:ascii="Times New Roman" w:hAnsi="Times New Roman"/>
                <w:sz w:val="24"/>
                <w:szCs w:val="24"/>
              </w:rPr>
              <w:t xml:space="preserve"> ООШ» </w:t>
            </w:r>
            <w:r w:rsidRPr="00986FCF">
              <w:rPr>
                <w:rFonts w:ascii="Times New Roman" w:hAnsi="Times New Roman"/>
                <w:sz w:val="24"/>
                <w:szCs w:val="24"/>
              </w:rPr>
              <w:br/>
              <w:t xml:space="preserve">(при приеме детей для </w:t>
            </w:r>
            <w:proofErr w:type="gramStart"/>
            <w:r w:rsidRPr="00986FCF">
              <w:rPr>
                <w:rFonts w:ascii="Times New Roman" w:hAnsi="Times New Roman"/>
                <w:sz w:val="24"/>
                <w:szCs w:val="24"/>
              </w:rPr>
              <w:t>обучения по</w:t>
            </w:r>
            <w:proofErr w:type="gramEnd"/>
            <w:r w:rsidRPr="00986FCF">
              <w:rPr>
                <w:rFonts w:ascii="Times New Roman" w:hAnsi="Times New Roman"/>
                <w:sz w:val="24"/>
                <w:szCs w:val="24"/>
              </w:rPr>
              <w:t xml:space="preserve"> образовательным программам среднего общего образования)</w:t>
            </w:r>
          </w:p>
        </w:tc>
      </w:tr>
    </w:tbl>
    <w:p w:rsidR="00986FCF" w:rsidRPr="00986FCF" w:rsidRDefault="00986FCF" w:rsidP="00986FCF">
      <w:pPr>
        <w:spacing w:after="0" w:line="240" w:lineRule="auto"/>
        <w:rPr>
          <w:rFonts w:ascii="Times New Roman" w:hAnsi="Times New Roman"/>
          <w:sz w:val="24"/>
          <w:szCs w:val="24"/>
        </w:rPr>
      </w:pPr>
    </w:p>
    <w:p w:rsidR="005F123E" w:rsidRDefault="005F123E" w:rsidP="005F123E">
      <w:pPr>
        <w:spacing w:after="0" w:line="240" w:lineRule="auto"/>
        <w:ind w:firstLine="709"/>
        <w:rPr>
          <w:rFonts w:ascii="Times New Roman" w:hAnsi="Times New Roman"/>
          <w:sz w:val="24"/>
          <w:szCs w:val="24"/>
        </w:rPr>
      </w:pPr>
    </w:p>
    <w:p w:rsidR="005F123E" w:rsidRDefault="005F123E" w:rsidP="005F123E">
      <w:pPr>
        <w:spacing w:after="0" w:line="240" w:lineRule="auto"/>
        <w:ind w:firstLine="709"/>
        <w:rPr>
          <w:rFonts w:ascii="Times New Roman" w:hAnsi="Times New Roman"/>
          <w:sz w:val="24"/>
          <w:szCs w:val="24"/>
        </w:rPr>
      </w:pPr>
    </w:p>
    <w:p w:rsidR="005F123E" w:rsidRDefault="005F123E" w:rsidP="005F123E">
      <w:pPr>
        <w:spacing w:after="0" w:line="240" w:lineRule="auto"/>
        <w:ind w:firstLine="709"/>
        <w:rPr>
          <w:rFonts w:ascii="Times New Roman" w:hAnsi="Times New Roman"/>
          <w:sz w:val="24"/>
          <w:szCs w:val="24"/>
        </w:rPr>
      </w:pPr>
    </w:p>
    <w:p w:rsidR="005F123E" w:rsidRPr="00560331" w:rsidRDefault="005F123E" w:rsidP="005F123E">
      <w:pPr>
        <w:spacing w:after="0" w:line="240" w:lineRule="auto"/>
        <w:ind w:firstLine="709"/>
        <w:rPr>
          <w:rFonts w:ascii="Times New Roman" w:hAnsi="Times New Roman"/>
          <w:sz w:val="24"/>
          <w:szCs w:val="24"/>
        </w:rPr>
      </w:pPr>
    </w:p>
    <w:p w:rsidR="00214E7A" w:rsidRDefault="00214E7A" w:rsidP="00DE5FFF">
      <w:pPr>
        <w:spacing w:after="0" w:line="240" w:lineRule="auto"/>
      </w:pPr>
    </w:p>
    <w:sectPr w:rsidR="00214E7A" w:rsidSect="00214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E5FFF"/>
    <w:rsid w:val="00214E7A"/>
    <w:rsid w:val="002B7C0C"/>
    <w:rsid w:val="00560331"/>
    <w:rsid w:val="005D540A"/>
    <w:rsid w:val="005F123E"/>
    <w:rsid w:val="0072185C"/>
    <w:rsid w:val="00952E7F"/>
    <w:rsid w:val="00984FD1"/>
    <w:rsid w:val="00986FCF"/>
    <w:rsid w:val="00DE5FFF"/>
    <w:rsid w:val="00F62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FF"/>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986FCF"/>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515</Words>
  <Characters>2939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zav2</dc:creator>
  <cp:keywords/>
  <dc:description/>
  <cp:lastModifiedBy>zav2</cp:lastModifiedBy>
  <cp:revision>9</cp:revision>
  <dcterms:created xsi:type="dcterms:W3CDTF">2015-03-17T07:49:00Z</dcterms:created>
  <dcterms:modified xsi:type="dcterms:W3CDTF">2015-03-17T08:17:00Z</dcterms:modified>
</cp:coreProperties>
</file>